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(פ״נ).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הִגַּשְׁנוּ, יִפֹּל, נָפַל, הִגִּיעַ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עוֹרֵר, רָץ, שָׁתָה, שַׂמְתִּי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פ״נ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משחק – להשוואה: חסרי פ״נ – הנ׳ שנבלעת.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„הִפִּילָה”?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פ־ל־י/ה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„נָסַעְנוּ”?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י/ו־ס־ע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נ־ס־ע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ס־י/ו־ע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ס־ע־י/ה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„הֻגַּשׁ”?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נ־ג־ש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י/ו־ג־ש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ג־ש־י/ה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ג־י/ו־ש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„הִכַּרְתִּי”?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כ־ר־י/ה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י/ו־כ־ר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נ־כ־ר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כ־י/ו־ר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„נִגַּשׁ”?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ג־ש־י/ה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ג־י/ו־ש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נ־ג־ש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י/ו־ג־ש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שַׂמְתִּי  |  הִגִּיעַ  |  נָפַל  |  יִפֹּל  |  שָׁתָה  |  הִגַּשְׁנוּ  |  עוֹרֵר  |  רָץ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יִפֹּל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נ־כ־ר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נ־צ־ל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נ־ס־ע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הֻגַּשׁ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נ־ג־ש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נ־ב־ט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נ־פ־ל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„הִפִּילָה”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משחק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